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B736" w14:textId="77777777" w:rsidR="005C0241" w:rsidRPr="005C0241" w:rsidRDefault="005C0241" w:rsidP="005C0241">
      <w:pPr>
        <w:overflowPunct w:val="0"/>
        <w:autoSpaceDE w:val="0"/>
        <w:autoSpaceDN w:val="0"/>
        <w:adjustRightInd w:val="0"/>
        <w:ind w:right="-273"/>
        <w:jc w:val="right"/>
        <w:rPr>
          <w:b/>
          <w:noProof/>
          <w:lang w:val="en-US"/>
        </w:rPr>
      </w:pPr>
      <w:r w:rsidRPr="005C0241">
        <w:rPr>
          <w:b/>
          <w:noProof/>
          <w:lang w:val="en-US"/>
        </w:rPr>
        <w:t>Projektas</w:t>
      </w:r>
    </w:p>
    <w:p w14:paraId="06F459E1" w14:textId="77777777" w:rsidR="000935E0" w:rsidRDefault="000935E0" w:rsidP="000935E0">
      <w:pPr>
        <w:overflowPunct w:val="0"/>
        <w:autoSpaceDE w:val="0"/>
        <w:autoSpaceDN w:val="0"/>
        <w:adjustRightInd w:val="0"/>
        <w:ind w:right="-273"/>
        <w:jc w:val="center"/>
        <w:rPr>
          <w:noProof/>
          <w:lang w:val="en-US"/>
        </w:rPr>
      </w:pPr>
      <w:r>
        <w:rPr>
          <w:noProof/>
          <w:lang w:eastAsia="lt-LT"/>
        </w:rPr>
        <w:drawing>
          <wp:inline distT="0" distB="0" distL="0" distR="0" wp14:anchorId="5348044C" wp14:editId="0CD9CC34">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6728B63F" w14:textId="77777777" w:rsidR="000935E0" w:rsidRDefault="000935E0" w:rsidP="000935E0">
      <w:pPr>
        <w:overflowPunct w:val="0"/>
        <w:autoSpaceDE w:val="0"/>
        <w:autoSpaceDN w:val="0"/>
        <w:adjustRightInd w:val="0"/>
        <w:ind w:right="-273"/>
        <w:jc w:val="center"/>
        <w:rPr>
          <w:szCs w:val="20"/>
        </w:rPr>
      </w:pPr>
    </w:p>
    <w:p w14:paraId="1FE480DB" w14:textId="77777777" w:rsidR="000935E0" w:rsidRDefault="000935E0" w:rsidP="000935E0">
      <w:pPr>
        <w:overflowPunct w:val="0"/>
        <w:autoSpaceDE w:val="0"/>
        <w:autoSpaceDN w:val="0"/>
        <w:adjustRightInd w:val="0"/>
        <w:jc w:val="center"/>
        <w:rPr>
          <w:b/>
          <w:szCs w:val="20"/>
        </w:rPr>
      </w:pPr>
      <w:r>
        <w:rPr>
          <w:b/>
        </w:rPr>
        <w:t>ANYKŠČIŲ RAJONO SAVIVALDYBĖS</w:t>
      </w:r>
    </w:p>
    <w:p w14:paraId="1C300F9A" w14:textId="77777777" w:rsidR="000935E0" w:rsidRDefault="000935E0" w:rsidP="000935E0">
      <w:pPr>
        <w:overflowPunct w:val="0"/>
        <w:autoSpaceDE w:val="0"/>
        <w:autoSpaceDN w:val="0"/>
        <w:adjustRightInd w:val="0"/>
        <w:jc w:val="center"/>
        <w:rPr>
          <w:b/>
          <w:szCs w:val="20"/>
        </w:rPr>
      </w:pPr>
      <w:r>
        <w:rPr>
          <w:b/>
        </w:rPr>
        <w:t>TARYBA</w:t>
      </w:r>
    </w:p>
    <w:p w14:paraId="7AD349B4" w14:textId="77777777" w:rsidR="000935E0" w:rsidRDefault="000935E0" w:rsidP="000935E0">
      <w:pPr>
        <w:overflowPunct w:val="0"/>
        <w:autoSpaceDE w:val="0"/>
        <w:autoSpaceDN w:val="0"/>
        <w:adjustRightInd w:val="0"/>
        <w:jc w:val="center"/>
        <w:rPr>
          <w:b/>
          <w:sz w:val="28"/>
          <w:szCs w:val="20"/>
        </w:rPr>
      </w:pPr>
    </w:p>
    <w:p w14:paraId="16BF7887" w14:textId="77777777" w:rsidR="000935E0" w:rsidRDefault="005C0241" w:rsidP="005C0241">
      <w:pPr>
        <w:overflowPunct w:val="0"/>
        <w:autoSpaceDE w:val="0"/>
        <w:autoSpaceDN w:val="0"/>
        <w:adjustRightInd w:val="0"/>
        <w:jc w:val="center"/>
        <w:rPr>
          <w:b/>
        </w:rPr>
      </w:pPr>
      <w:r>
        <w:rPr>
          <w:b/>
        </w:rPr>
        <w:t>SPRENDIMAS</w:t>
      </w:r>
    </w:p>
    <w:p w14:paraId="4A7F8984" w14:textId="77777777" w:rsidR="000935E0" w:rsidRDefault="000935E0" w:rsidP="000935E0">
      <w:pPr>
        <w:overflowPunct w:val="0"/>
        <w:autoSpaceDE w:val="0"/>
        <w:autoSpaceDN w:val="0"/>
        <w:adjustRightInd w:val="0"/>
        <w:jc w:val="center"/>
        <w:rPr>
          <w:b/>
          <w:szCs w:val="20"/>
        </w:rPr>
      </w:pPr>
    </w:p>
    <w:p w14:paraId="19CB68D1" w14:textId="77777777" w:rsidR="000935E0" w:rsidRDefault="00D51288" w:rsidP="000935E0">
      <w:pPr>
        <w:overflowPunct w:val="0"/>
        <w:autoSpaceDE w:val="0"/>
        <w:autoSpaceDN w:val="0"/>
        <w:adjustRightInd w:val="0"/>
        <w:jc w:val="center"/>
        <w:rPr>
          <w:b/>
          <w:caps/>
        </w:rPr>
      </w:pPr>
      <w:r>
        <w:rPr>
          <w:b/>
          <w:caps/>
        </w:rPr>
        <w:t>Dėl anykščių rajono savivaldybės tarybos 2020 m. rugsėjo 24 d. sprendimo nr. 1-ts-292 „</w:t>
      </w:r>
      <w:r w:rsidR="000935E0">
        <w:rPr>
          <w:b/>
          <w:caps/>
        </w:rPr>
        <w:t>dėl anykščių rajono savivaldybės turto perdavimo pagal turto patikėjim</w:t>
      </w:r>
      <w:r w:rsidR="00955E09">
        <w:rPr>
          <w:b/>
          <w:caps/>
        </w:rPr>
        <w:t>o sutartį viešajai įstaigai</w:t>
      </w:r>
      <w:r w:rsidR="007C63DD">
        <w:rPr>
          <w:b/>
          <w:caps/>
        </w:rPr>
        <w:t xml:space="preserve"> Alan</w:t>
      </w:r>
      <w:r w:rsidR="00955E09">
        <w:rPr>
          <w:b/>
          <w:caps/>
        </w:rPr>
        <w:t>tos technologijos ir verslo mokyklai</w:t>
      </w:r>
      <w:r>
        <w:rPr>
          <w:b/>
          <w:caps/>
        </w:rPr>
        <w:t>“ pakeitimo</w:t>
      </w:r>
    </w:p>
    <w:p w14:paraId="2B80E7ED" w14:textId="77777777" w:rsidR="000935E0" w:rsidRDefault="000935E0" w:rsidP="000935E0">
      <w:pPr>
        <w:overflowPunct w:val="0"/>
        <w:autoSpaceDE w:val="0"/>
        <w:autoSpaceDN w:val="0"/>
        <w:adjustRightInd w:val="0"/>
        <w:jc w:val="center"/>
        <w:rPr>
          <w:szCs w:val="20"/>
        </w:rPr>
      </w:pPr>
    </w:p>
    <w:p w14:paraId="0B4E4C50" w14:textId="77777777" w:rsidR="000935E0" w:rsidRDefault="00E32847" w:rsidP="000935E0">
      <w:pPr>
        <w:overflowPunct w:val="0"/>
        <w:autoSpaceDE w:val="0"/>
        <w:autoSpaceDN w:val="0"/>
        <w:adjustRightInd w:val="0"/>
        <w:jc w:val="center"/>
        <w:rPr>
          <w:szCs w:val="20"/>
        </w:rPr>
      </w:pPr>
      <w:fldSimple w:instr=" FILLIN &quot;data&quot; \* MERGEFORMAT ">
        <w:r w:rsidR="00D51288">
          <w:t>2021 m. gruodžio</w:t>
        </w:r>
        <w:r w:rsidR="0068567D">
          <w:t xml:space="preserve"> </w:t>
        </w:r>
        <w:r w:rsidR="00D51288">
          <w:t>28</w:t>
        </w:r>
        <w:r w:rsidR="000935E0">
          <w:t xml:space="preserve"> d.</w:t>
        </w:r>
      </w:fldSimple>
      <w:r w:rsidR="000935E0">
        <w:t xml:space="preserve"> Nr. 1-T-</w:t>
      </w:r>
      <w:r w:rsidR="000935E0">
        <w:fldChar w:fldCharType="begin"/>
      </w:r>
      <w:r w:rsidR="000935E0">
        <w:instrText xml:space="preserve"> FILLIN "indeksas" \* MERGEFORMAT </w:instrText>
      </w:r>
      <w:r w:rsidR="000935E0">
        <w:fldChar w:fldCharType="end"/>
      </w:r>
    </w:p>
    <w:p w14:paraId="55D24B0A" w14:textId="77777777" w:rsidR="000935E0" w:rsidRDefault="000935E0" w:rsidP="000935E0">
      <w:pPr>
        <w:overflowPunct w:val="0"/>
        <w:autoSpaceDE w:val="0"/>
        <w:autoSpaceDN w:val="0"/>
        <w:adjustRightInd w:val="0"/>
        <w:jc w:val="center"/>
        <w:rPr>
          <w:b/>
          <w:szCs w:val="20"/>
        </w:rPr>
      </w:pPr>
      <w:r>
        <w:t>Anykščiai</w:t>
      </w:r>
    </w:p>
    <w:p w14:paraId="7F959E63" w14:textId="77777777" w:rsidR="000935E0" w:rsidRDefault="000935E0" w:rsidP="000935E0">
      <w:pPr>
        <w:pStyle w:val="Pagrindinistekstas"/>
        <w:rPr>
          <w:bCs w:val="0"/>
        </w:rPr>
      </w:pPr>
    </w:p>
    <w:p w14:paraId="29EA416A" w14:textId="77777777" w:rsidR="00E32847" w:rsidRDefault="000935E0" w:rsidP="00E32847">
      <w:pPr>
        <w:pStyle w:val="Pagrindinistekstas"/>
        <w:spacing w:line="360" w:lineRule="auto"/>
        <w:ind w:firstLine="567"/>
        <w:rPr>
          <w:bCs w:val="0"/>
        </w:rPr>
      </w:pPr>
      <w:r>
        <w:rPr>
          <w:bCs w:val="0"/>
        </w:rPr>
        <w:t>Vadovaudamasi Lietuvos Respubli</w:t>
      </w:r>
      <w:r w:rsidR="00D51288">
        <w:rPr>
          <w:bCs w:val="0"/>
        </w:rPr>
        <w:t>kos vietos savivaldos įstatymo 18 straipsnio 1 dalimi bei atsižvelgdama į viešosios įstaigos Aukštaitijos profesinio rengimo centro</w:t>
      </w:r>
      <w:r w:rsidR="00F51996">
        <w:rPr>
          <w:bCs w:val="0"/>
        </w:rPr>
        <w:t xml:space="preserve"> 2021 m. liepos 7 d. pranešimą Nr. SR-8 „Dėl įstaigos pavadinimo pakeitimo“,</w:t>
      </w:r>
      <w:r w:rsidR="00D51288">
        <w:rPr>
          <w:bCs w:val="0"/>
        </w:rPr>
        <w:t xml:space="preserve"> 2021 m. lapkričio 15 d. prašymą Nr. SR-186 „Dėl turto patikėjimo sutarties nutraukimo</w:t>
      </w:r>
      <w:r w:rsidR="00DB7026">
        <w:rPr>
          <w:bCs w:val="0"/>
        </w:rPr>
        <w:t>“</w:t>
      </w:r>
      <w:r>
        <w:rPr>
          <w:bCs w:val="0"/>
        </w:rPr>
        <w:t>, Anykščių rajono savivaldybės taryba n u s p r e n d ž i a:</w:t>
      </w:r>
    </w:p>
    <w:p w14:paraId="1ADC4651" w14:textId="77777777" w:rsidR="00E32847" w:rsidRDefault="00D51288" w:rsidP="00E32847">
      <w:pPr>
        <w:pStyle w:val="Pagrindinistekstas"/>
        <w:spacing w:line="360" w:lineRule="auto"/>
        <w:ind w:firstLine="567"/>
        <w:rPr>
          <w:bCs w:val="0"/>
        </w:rPr>
      </w:pPr>
      <w:r>
        <w:rPr>
          <w:bCs w:val="0"/>
        </w:rPr>
        <w:t>1. Pakeisti Anykščių rajono savivaldybės tarybos</w:t>
      </w:r>
      <w:r w:rsidR="00E32847">
        <w:rPr>
          <w:bCs w:val="0"/>
        </w:rPr>
        <w:t xml:space="preserve"> 2020 m. rugsėjo 24 d. sprendimą</w:t>
      </w:r>
      <w:r>
        <w:rPr>
          <w:bCs w:val="0"/>
        </w:rPr>
        <w:t xml:space="preserve"> Nr. 1-TS-292 „Dėl Anykščių rajono savivaldybės turto perdavimo pagal turto patikėjimo sutartį viešajai įstaigai Alantos technologijos ir verslo mokyklai“</w:t>
      </w:r>
      <w:r w:rsidR="00E32847">
        <w:rPr>
          <w:bCs w:val="0"/>
        </w:rPr>
        <w:t>:</w:t>
      </w:r>
    </w:p>
    <w:p w14:paraId="0F825DDB" w14:textId="77777777" w:rsidR="00E32847" w:rsidRDefault="00FE3825" w:rsidP="00E32847">
      <w:pPr>
        <w:pStyle w:val="Pagrindinistekstas"/>
        <w:spacing w:line="360" w:lineRule="auto"/>
        <w:ind w:firstLine="567"/>
        <w:rPr>
          <w:bCs w:val="0"/>
        </w:rPr>
      </w:pPr>
      <w:r>
        <w:rPr>
          <w:bCs w:val="0"/>
        </w:rPr>
        <w:t>1.1.</w:t>
      </w:r>
      <w:r w:rsidR="00F51996">
        <w:rPr>
          <w:bCs w:val="0"/>
        </w:rPr>
        <w:t xml:space="preserve"> </w:t>
      </w:r>
      <w:r w:rsidR="00E32847">
        <w:rPr>
          <w:bCs w:val="0"/>
        </w:rPr>
        <w:t xml:space="preserve">Pakeisti </w:t>
      </w:r>
      <w:r w:rsidR="00D51288">
        <w:rPr>
          <w:bCs w:val="0"/>
        </w:rPr>
        <w:t>pavadinimą ir jį išdėstyti taip:</w:t>
      </w:r>
    </w:p>
    <w:p w14:paraId="17575887" w14:textId="77777777" w:rsidR="00D51288" w:rsidRPr="00E32847" w:rsidRDefault="00D51288" w:rsidP="00E32847">
      <w:pPr>
        <w:pStyle w:val="Pagrindinistekstas"/>
        <w:spacing w:line="360" w:lineRule="auto"/>
        <w:ind w:firstLine="567"/>
        <w:rPr>
          <w:b/>
          <w:bCs w:val="0"/>
        </w:rPr>
      </w:pPr>
      <w:r w:rsidRPr="00E32847">
        <w:rPr>
          <w:b/>
          <w:bCs w:val="0"/>
        </w:rPr>
        <w:t>„</w:t>
      </w:r>
      <w:r w:rsidR="00E32847" w:rsidRPr="00E32847">
        <w:rPr>
          <w:b/>
          <w:bCs w:val="0"/>
        </w:rPr>
        <w:t>DĖL ANYKŠČIŲ RAJONO SAVIVALDYBĖS TURTO PERDAVIMO PAGAL TURTO PATIKĖJIMO SUTARTĮ VIEŠAJAI ĮSTAIGAI AUKŠTAITIJOS PROFESINIO RENGIMO CENTRUI</w:t>
      </w:r>
      <w:r w:rsidR="00FE3825" w:rsidRPr="00E32847">
        <w:rPr>
          <w:b/>
          <w:bCs w:val="0"/>
        </w:rPr>
        <w:t>“.</w:t>
      </w:r>
    </w:p>
    <w:p w14:paraId="0CEBEED7" w14:textId="77777777" w:rsidR="00E32847" w:rsidRDefault="00FE3825" w:rsidP="00E32847">
      <w:pPr>
        <w:pStyle w:val="Pagrindinistekstas"/>
        <w:spacing w:line="360" w:lineRule="auto"/>
        <w:ind w:firstLine="567"/>
        <w:rPr>
          <w:bCs w:val="0"/>
        </w:rPr>
      </w:pPr>
      <w:r>
        <w:rPr>
          <w:bCs w:val="0"/>
        </w:rPr>
        <w:t xml:space="preserve">1.2. </w:t>
      </w:r>
      <w:r w:rsidR="00E32847">
        <w:rPr>
          <w:bCs w:val="0"/>
        </w:rPr>
        <w:t xml:space="preserve">Pakeisti </w:t>
      </w:r>
      <w:r>
        <w:rPr>
          <w:bCs w:val="0"/>
        </w:rPr>
        <w:t>1 punktą ir jį išdėstyti taip:</w:t>
      </w:r>
      <w:r w:rsidR="00D51288">
        <w:rPr>
          <w:bCs w:val="0"/>
        </w:rPr>
        <w:t xml:space="preserve"> </w:t>
      </w:r>
    </w:p>
    <w:p w14:paraId="52365FA2" w14:textId="77777777" w:rsidR="00E32847" w:rsidRDefault="00FE3825" w:rsidP="00E32847">
      <w:pPr>
        <w:pStyle w:val="Pagrindinistekstas"/>
        <w:spacing w:line="360" w:lineRule="auto"/>
        <w:ind w:firstLine="567"/>
        <w:rPr>
          <w:bCs w:val="0"/>
        </w:rPr>
      </w:pPr>
      <w:r>
        <w:rPr>
          <w:bCs w:val="0"/>
        </w:rPr>
        <w:t>„</w:t>
      </w:r>
      <w:r w:rsidR="00DB7026">
        <w:rPr>
          <w:bCs w:val="0"/>
        </w:rPr>
        <w:t>1. Perduoti viešajai</w:t>
      </w:r>
      <w:r w:rsidR="007C63DD">
        <w:rPr>
          <w:bCs w:val="0"/>
        </w:rPr>
        <w:t xml:space="preserve"> įstaigai</w:t>
      </w:r>
      <w:r>
        <w:rPr>
          <w:bCs w:val="0"/>
        </w:rPr>
        <w:t xml:space="preserve"> Aukštaitijos profesinio rengimo centrui</w:t>
      </w:r>
      <w:r w:rsidR="00DB7026">
        <w:rPr>
          <w:bCs w:val="0"/>
        </w:rPr>
        <w:t xml:space="preserve"> (kodas 191176774), </w:t>
      </w:r>
      <w:r w:rsidR="000935E0" w:rsidRPr="000935E0">
        <w:rPr>
          <w:bCs w:val="0"/>
        </w:rPr>
        <w:t>pa</w:t>
      </w:r>
      <w:r w:rsidR="000935E0">
        <w:rPr>
          <w:bCs w:val="0"/>
        </w:rPr>
        <w:t>gal turto patik</w:t>
      </w:r>
      <w:r w:rsidR="00566F62">
        <w:rPr>
          <w:bCs w:val="0"/>
        </w:rPr>
        <w:t>ėjimo sutartį iki 2022 m. rugpjūčio</w:t>
      </w:r>
      <w:r w:rsidR="00E35EC0">
        <w:rPr>
          <w:bCs w:val="0"/>
        </w:rPr>
        <w:t xml:space="preserve"> 31</w:t>
      </w:r>
      <w:r w:rsidR="000935E0">
        <w:rPr>
          <w:bCs w:val="0"/>
        </w:rPr>
        <w:t xml:space="preserve"> d.</w:t>
      </w:r>
      <w:r w:rsidR="00566F62">
        <w:rPr>
          <w:bCs w:val="0"/>
        </w:rPr>
        <w:t>, valstybinės (valstybės perduotos savivaldybėms) funkcijos – priešmokyklinio ugdymo, bendrojo lavinimo, profesinio mokymo ir profesinio orientavimo organizavimas, savivaldybės teritorijoje gyvenančių vaikų iki 16 metų mokymosi pagal privalomojo švietimo programas užtikrinimas, mokyklų (klasių), vykdančių bendrojo lavinimo programas ir skirtų šalies mokiniams, turintiems išskirtinių gabumų ar specialiųjų poreikių, išlaikymas</w:t>
      </w:r>
      <w:r w:rsidR="000935E0" w:rsidRPr="000935E0">
        <w:rPr>
          <w:bCs w:val="0"/>
        </w:rPr>
        <w:t xml:space="preserve"> – įgyvendinimui, Anykščių rajono savivaldybei nuosavybės teise priklausantį ir šiuo metu Anykščių rajono savivaldybės administracijos pa</w:t>
      </w:r>
      <w:r w:rsidR="00566F62">
        <w:rPr>
          <w:bCs w:val="0"/>
        </w:rPr>
        <w:t>tikėjimo teise valdomą ilgalaikį materialųjį turtą:</w:t>
      </w:r>
      <w:r>
        <w:rPr>
          <w:bCs w:val="0"/>
        </w:rPr>
        <w:t>“.</w:t>
      </w:r>
    </w:p>
    <w:p w14:paraId="0AFFA62B" w14:textId="77777777" w:rsidR="00E32847" w:rsidRDefault="00E32847" w:rsidP="00E32847">
      <w:pPr>
        <w:pStyle w:val="Pagrindinistekstas"/>
        <w:spacing w:line="360" w:lineRule="auto"/>
        <w:ind w:firstLine="567"/>
        <w:rPr>
          <w:bCs w:val="0"/>
        </w:rPr>
      </w:pPr>
      <w:r>
        <w:rPr>
          <w:bCs w:val="0"/>
        </w:rPr>
        <w:lastRenderedPageBreak/>
        <w:t>1.3.</w:t>
      </w:r>
      <w:r w:rsidR="00F51996">
        <w:rPr>
          <w:bCs w:val="0"/>
        </w:rPr>
        <w:t xml:space="preserve"> </w:t>
      </w:r>
      <w:r w:rsidR="00FE3825">
        <w:rPr>
          <w:bCs w:val="0"/>
        </w:rPr>
        <w:t xml:space="preserve">Pripažinti netekusiu galios Anykščių rajono savivaldybės tarybos 2020 m., rugsėjo 24 d. sprendimo Nr. 1-TS-292 „Dėl Anykščių rajono savivaldybės turto perdavimo pagal turto patikėjimo </w:t>
      </w:r>
      <w:r w:rsidR="006207B9">
        <w:rPr>
          <w:bCs w:val="0"/>
        </w:rPr>
        <w:t xml:space="preserve">sutartį </w:t>
      </w:r>
      <w:r w:rsidR="00FE3825">
        <w:rPr>
          <w:bCs w:val="0"/>
        </w:rPr>
        <w:t>viešajai įstaigai Alantos technologijos ir verslo mokyklai“ 1.1 papunktį.</w:t>
      </w:r>
    </w:p>
    <w:p w14:paraId="0C966AB5" w14:textId="77777777" w:rsidR="008F69E7" w:rsidRDefault="00E32847" w:rsidP="00E32847">
      <w:pPr>
        <w:pStyle w:val="Pagrindinistekstas"/>
        <w:spacing w:line="360" w:lineRule="auto"/>
        <w:ind w:firstLine="567"/>
        <w:rPr>
          <w:bCs w:val="0"/>
        </w:rPr>
      </w:pPr>
      <w:r>
        <w:rPr>
          <w:bCs w:val="0"/>
        </w:rPr>
        <w:t xml:space="preserve">2. </w:t>
      </w:r>
      <w:r w:rsidR="00784D58">
        <w:rPr>
          <w:bCs w:val="0"/>
        </w:rPr>
        <w:t>Įgalioti Anykščių rajono savivaldybės administracijos direktorių pasirašyti</w:t>
      </w:r>
      <w:r w:rsidR="00FE3825">
        <w:rPr>
          <w:bCs w:val="0"/>
        </w:rPr>
        <w:t xml:space="preserve"> susitarimą turto patikėjimo sutarties pakeitimui</w:t>
      </w:r>
      <w:r w:rsidR="00784D58">
        <w:rPr>
          <w:bCs w:val="0"/>
        </w:rPr>
        <w:t>.</w:t>
      </w:r>
    </w:p>
    <w:p w14:paraId="0188663E" w14:textId="77777777" w:rsidR="00FE3825" w:rsidRDefault="00FE3825" w:rsidP="00E32847">
      <w:pPr>
        <w:tabs>
          <w:tab w:val="left" w:pos="567"/>
        </w:tabs>
        <w:spacing w:line="360" w:lineRule="auto"/>
        <w:ind w:firstLine="567"/>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68C70CBF" w14:textId="77777777" w:rsidR="000935E0" w:rsidRDefault="000935E0" w:rsidP="000935E0">
      <w:pPr>
        <w:pStyle w:val="Pagrindinistekstas"/>
        <w:spacing w:line="360" w:lineRule="auto"/>
      </w:pPr>
    </w:p>
    <w:p w14:paraId="3740EC61" w14:textId="77777777" w:rsidR="00E32847" w:rsidRDefault="00E32847" w:rsidP="000935E0">
      <w:pPr>
        <w:pStyle w:val="Pagrindinistekstas"/>
        <w:spacing w:line="360" w:lineRule="auto"/>
      </w:pPr>
    </w:p>
    <w:p w14:paraId="50B9273E" w14:textId="77777777" w:rsidR="00E32847" w:rsidRDefault="00E32847" w:rsidP="000935E0">
      <w:pPr>
        <w:pStyle w:val="Pagrindinistekstas"/>
        <w:spacing w:line="360" w:lineRule="auto"/>
      </w:pPr>
    </w:p>
    <w:p w14:paraId="6A2365D7" w14:textId="77777777" w:rsidR="000935E0" w:rsidRDefault="000935E0" w:rsidP="000935E0">
      <w:pPr>
        <w:pStyle w:val="Pagrindinistekstas"/>
        <w:spacing w:line="360" w:lineRule="auto"/>
      </w:pPr>
      <w:r>
        <w:t xml:space="preserve">Meras                                                                                                            </w:t>
      </w:r>
      <w:r w:rsidR="00AD5897">
        <w:t xml:space="preserve">            </w:t>
      </w:r>
      <w:r>
        <w:t>Sigutis Obelevičius</w:t>
      </w:r>
    </w:p>
    <w:p w14:paraId="6B06CDA8" w14:textId="77777777" w:rsidR="000935E0" w:rsidRDefault="000935E0" w:rsidP="000935E0">
      <w:pPr>
        <w:pStyle w:val="Pagrindinistekstas"/>
        <w:spacing w:line="360" w:lineRule="auto"/>
      </w:pPr>
    </w:p>
    <w:p w14:paraId="7F0C9D17" w14:textId="77777777" w:rsidR="000935E0" w:rsidRDefault="000935E0" w:rsidP="000935E0">
      <w:pPr>
        <w:pStyle w:val="Pagrindinistekstas"/>
        <w:spacing w:line="360" w:lineRule="auto"/>
      </w:pPr>
    </w:p>
    <w:p w14:paraId="21F36D53" w14:textId="77777777" w:rsidR="000935E0" w:rsidRDefault="000935E0" w:rsidP="000935E0">
      <w:pPr>
        <w:pStyle w:val="Pagrindinistekstas"/>
        <w:spacing w:line="360" w:lineRule="auto"/>
      </w:pPr>
    </w:p>
    <w:p w14:paraId="12B5C745" w14:textId="77777777" w:rsidR="00D51288" w:rsidRDefault="00D51288" w:rsidP="00D51288">
      <w:pPr>
        <w:pStyle w:val="Pagrindinistekstas"/>
        <w:spacing w:line="360" w:lineRule="auto"/>
        <w:rPr>
          <w:bCs w:val="0"/>
        </w:rPr>
      </w:pPr>
      <w:r>
        <w:rPr>
          <w:bCs w:val="0"/>
        </w:rPr>
        <w:t xml:space="preserve">       </w:t>
      </w:r>
    </w:p>
    <w:p w14:paraId="62AA6BCB" w14:textId="77777777" w:rsidR="006207B9" w:rsidRDefault="006207B9" w:rsidP="00D51288">
      <w:pPr>
        <w:pStyle w:val="Pagrindinistekstas"/>
        <w:spacing w:line="360" w:lineRule="auto"/>
        <w:rPr>
          <w:bCs w:val="0"/>
        </w:rPr>
      </w:pPr>
    </w:p>
    <w:p w14:paraId="3EF640C2" w14:textId="77777777" w:rsidR="006207B9" w:rsidRDefault="006207B9" w:rsidP="00D51288">
      <w:pPr>
        <w:pStyle w:val="Pagrindinistekstas"/>
        <w:spacing w:line="360" w:lineRule="auto"/>
        <w:rPr>
          <w:bCs w:val="0"/>
        </w:rPr>
      </w:pPr>
    </w:p>
    <w:p w14:paraId="081F2F8B" w14:textId="77777777" w:rsidR="006207B9" w:rsidRDefault="006207B9" w:rsidP="00D51288">
      <w:pPr>
        <w:pStyle w:val="Pagrindinistekstas"/>
        <w:spacing w:line="360" w:lineRule="auto"/>
        <w:rPr>
          <w:bCs w:val="0"/>
        </w:rPr>
      </w:pPr>
    </w:p>
    <w:p w14:paraId="2F6F8B8A" w14:textId="77777777" w:rsidR="006207B9" w:rsidRDefault="006207B9" w:rsidP="00D51288">
      <w:pPr>
        <w:pStyle w:val="Pagrindinistekstas"/>
        <w:spacing w:line="360" w:lineRule="auto"/>
        <w:rPr>
          <w:bCs w:val="0"/>
        </w:rPr>
      </w:pPr>
    </w:p>
    <w:p w14:paraId="6548EEC5" w14:textId="77777777" w:rsidR="006207B9" w:rsidRDefault="006207B9" w:rsidP="00D51288">
      <w:pPr>
        <w:pStyle w:val="Pagrindinistekstas"/>
        <w:spacing w:line="360" w:lineRule="auto"/>
        <w:rPr>
          <w:bCs w:val="0"/>
        </w:rPr>
      </w:pPr>
    </w:p>
    <w:p w14:paraId="39FCD9E7" w14:textId="77777777" w:rsidR="006207B9" w:rsidRDefault="006207B9" w:rsidP="00D51288">
      <w:pPr>
        <w:pStyle w:val="Pagrindinistekstas"/>
        <w:spacing w:line="360" w:lineRule="auto"/>
        <w:rPr>
          <w:bCs w:val="0"/>
        </w:rPr>
      </w:pPr>
    </w:p>
    <w:p w14:paraId="344040B2" w14:textId="77777777" w:rsidR="006207B9" w:rsidRDefault="006207B9" w:rsidP="00D51288">
      <w:pPr>
        <w:pStyle w:val="Pagrindinistekstas"/>
        <w:spacing w:line="360" w:lineRule="auto"/>
        <w:rPr>
          <w:bCs w:val="0"/>
        </w:rPr>
      </w:pPr>
    </w:p>
    <w:p w14:paraId="1FFEB4F9" w14:textId="77777777" w:rsidR="006207B9" w:rsidRDefault="006207B9" w:rsidP="00D51288">
      <w:pPr>
        <w:pStyle w:val="Pagrindinistekstas"/>
        <w:spacing w:line="360" w:lineRule="auto"/>
        <w:rPr>
          <w:bCs w:val="0"/>
        </w:rPr>
      </w:pPr>
    </w:p>
    <w:p w14:paraId="097172CD" w14:textId="77777777" w:rsidR="006207B9" w:rsidRDefault="006207B9" w:rsidP="00D51288">
      <w:pPr>
        <w:pStyle w:val="Pagrindinistekstas"/>
        <w:spacing w:line="360" w:lineRule="auto"/>
        <w:rPr>
          <w:bCs w:val="0"/>
        </w:rPr>
      </w:pPr>
    </w:p>
    <w:p w14:paraId="604DDABE" w14:textId="77777777" w:rsidR="006207B9" w:rsidRDefault="006207B9" w:rsidP="00D51288">
      <w:pPr>
        <w:pStyle w:val="Pagrindinistekstas"/>
        <w:spacing w:line="360" w:lineRule="auto"/>
        <w:rPr>
          <w:bCs w:val="0"/>
        </w:rPr>
      </w:pPr>
    </w:p>
    <w:p w14:paraId="25CD94AD" w14:textId="77777777" w:rsidR="000935E0" w:rsidRDefault="000935E0" w:rsidP="000935E0">
      <w:pPr>
        <w:pStyle w:val="Pagrindinistekstas"/>
        <w:spacing w:line="360" w:lineRule="auto"/>
      </w:pPr>
    </w:p>
    <w:p w14:paraId="5ACD68AB" w14:textId="77777777" w:rsidR="000935E0" w:rsidRDefault="000935E0" w:rsidP="000935E0">
      <w:pPr>
        <w:pStyle w:val="Pagrindinistekstas"/>
        <w:spacing w:line="360" w:lineRule="auto"/>
      </w:pPr>
    </w:p>
    <w:p w14:paraId="15354E54" w14:textId="77777777" w:rsidR="00951BF8" w:rsidRPr="00A7414C" w:rsidRDefault="00951BF8" w:rsidP="00A7414C">
      <w:pPr>
        <w:overflowPunct w:val="0"/>
        <w:autoSpaceDE w:val="0"/>
        <w:autoSpaceDN w:val="0"/>
        <w:adjustRightInd w:val="0"/>
        <w:jc w:val="center"/>
        <w:rPr>
          <w:b/>
          <w:caps/>
        </w:rPr>
      </w:pPr>
      <w:r w:rsidRPr="00180B27">
        <w:rPr>
          <w:b/>
        </w:rPr>
        <w:t>SAVIVALDYBĖS TARYBOS SP</w:t>
      </w:r>
      <w:r>
        <w:rPr>
          <w:b/>
        </w:rPr>
        <w:t>RENDIMO „</w:t>
      </w:r>
      <w:r>
        <w:rPr>
          <w:b/>
          <w:caps/>
        </w:rPr>
        <w:t>dėl</w:t>
      </w:r>
      <w:r w:rsidR="00A7414C">
        <w:rPr>
          <w:b/>
          <w:caps/>
        </w:rPr>
        <w:t xml:space="preserve"> anykščių rajono savivaldybės tarybos 2020 m. rugsėjo 24 d. sprendimo nr. 1-ts-292 „dėl anykščių rajono </w:t>
      </w:r>
      <w:r w:rsidR="00A7414C">
        <w:rPr>
          <w:b/>
          <w:caps/>
        </w:rPr>
        <w:lastRenderedPageBreak/>
        <w:t>savivaldybės turto perdavimo pagal turto patikėjimo sutartį viešajai įstaigai Alantos technologijos ir verslo mokyklai“ pakeitimo</w:t>
      </w:r>
      <w:r>
        <w:rPr>
          <w:b/>
        </w:rPr>
        <w:t xml:space="preserve">“ </w:t>
      </w:r>
      <w:r w:rsidRPr="00180B27">
        <w:rPr>
          <w:b/>
        </w:rPr>
        <w:t xml:space="preserve">PROJEKTO </w:t>
      </w:r>
      <w:r>
        <w:rPr>
          <w:b/>
        </w:rPr>
        <w:t>AIŠKINAMASIS RAŠTAS</w:t>
      </w:r>
    </w:p>
    <w:p w14:paraId="390A96B3" w14:textId="77777777" w:rsidR="00951BF8" w:rsidRDefault="00951BF8" w:rsidP="00951BF8">
      <w:pPr>
        <w:ind w:firstLine="720"/>
        <w:jc w:val="both"/>
        <w:rPr>
          <w:b/>
        </w:rPr>
      </w:pPr>
    </w:p>
    <w:p w14:paraId="664434FB" w14:textId="77777777" w:rsidR="00951BF8" w:rsidRDefault="00951BF8" w:rsidP="00951BF8">
      <w:pPr>
        <w:tabs>
          <w:tab w:val="left" w:pos="993"/>
        </w:tabs>
        <w:jc w:val="both"/>
        <w:rPr>
          <w:b/>
        </w:rPr>
      </w:pPr>
      <w:r>
        <w:rPr>
          <w:b/>
        </w:rPr>
        <w:t xml:space="preserve">1. </w:t>
      </w:r>
      <w:r w:rsidRPr="00BD6314">
        <w:rPr>
          <w:b/>
        </w:rPr>
        <w:t>Sprendimo projekto tikslai ir uždaviniai:</w:t>
      </w:r>
    </w:p>
    <w:p w14:paraId="61B166DC" w14:textId="77777777" w:rsidR="00951BF8" w:rsidRDefault="00951BF8" w:rsidP="00951BF8">
      <w:pPr>
        <w:tabs>
          <w:tab w:val="left" w:pos="993"/>
        </w:tabs>
        <w:jc w:val="both"/>
        <w:rPr>
          <w:b/>
        </w:rPr>
      </w:pPr>
    </w:p>
    <w:p w14:paraId="6DC3F26A" w14:textId="77777777" w:rsidR="00951BF8" w:rsidRDefault="00951BF8" w:rsidP="00951BF8">
      <w:pPr>
        <w:tabs>
          <w:tab w:val="left" w:pos="993"/>
        </w:tabs>
        <w:spacing w:line="360" w:lineRule="auto"/>
        <w:jc w:val="both"/>
      </w:pPr>
      <w:r>
        <w:t xml:space="preserve">       </w:t>
      </w:r>
      <w:r w:rsidR="00EA70F4">
        <w:t>Gautas</w:t>
      </w:r>
      <w:r w:rsidR="00A7414C">
        <w:t xml:space="preserve"> viešosios įstaigos </w:t>
      </w:r>
      <w:r>
        <w:t>Aukštait</w:t>
      </w:r>
      <w:r w:rsidR="00A7414C">
        <w:t>ijos profesinio rengimo centro 2021 m. lapkričio 15</w:t>
      </w:r>
      <w:r>
        <w:t xml:space="preserve"> d.</w:t>
      </w:r>
      <w:r w:rsidR="00A7414C">
        <w:t xml:space="preserve"> prašymas Nr. SR-186</w:t>
      </w:r>
      <w:r>
        <w:t xml:space="preserve"> „</w:t>
      </w:r>
      <w:r w:rsidR="00A7414C">
        <w:t>Dėl turto patikėjimo sutarties nutraukimo“</w:t>
      </w:r>
      <w:r w:rsidR="00EE5656">
        <w:t>, kuriame inform</w:t>
      </w:r>
      <w:r w:rsidR="00A7414C">
        <w:t xml:space="preserve">uojama, kad </w:t>
      </w:r>
      <w:r w:rsidR="00EA70F4">
        <w:t>nuo 2021 m. gruodžio 31 d. grąžinamos patalpos Ažupiečių 2B, Anykščių m. (pastato unikalus numeris 3498-8013-5017, bendras pastato plotas – 2 601,41 kv. m, perduotų pagal turto patikėjimo sutartį patalpų plotas – 848,90 kv. m), kuriomis įstaiga naudojosi pagal 2020 m. rugsėjo 25 d. Turto patikėjimo sutartį Nr. 1-SU-506.</w:t>
      </w:r>
    </w:p>
    <w:p w14:paraId="1137CD50" w14:textId="77777777" w:rsidR="00EA70F4" w:rsidRDefault="00EA70F4" w:rsidP="00951BF8">
      <w:pPr>
        <w:tabs>
          <w:tab w:val="left" w:pos="993"/>
        </w:tabs>
        <w:spacing w:line="360" w:lineRule="auto"/>
        <w:jc w:val="both"/>
      </w:pPr>
      <w:r>
        <w:t xml:space="preserve">      </w:t>
      </w:r>
      <w:r w:rsidR="008B06F9">
        <w:t xml:space="preserve"> </w:t>
      </w:r>
      <w:r>
        <w:t>Viešoji įstaiga nuo 2021 m. liepos 2 d. pakeitė pavadinimą iš Al</w:t>
      </w:r>
      <w:r w:rsidR="00474A32">
        <w:t>a</w:t>
      </w:r>
      <w:r>
        <w:t xml:space="preserve">ntos technologijos ir verslo mokykla, į Aukštaitijos </w:t>
      </w:r>
      <w:r w:rsidR="00474A32">
        <w:t>profesinio rengimo centrą.</w:t>
      </w:r>
    </w:p>
    <w:p w14:paraId="24CC32D5" w14:textId="77777777" w:rsidR="00474A32" w:rsidRDefault="008B06F9" w:rsidP="00951BF8">
      <w:pPr>
        <w:tabs>
          <w:tab w:val="left" w:pos="993"/>
        </w:tabs>
        <w:spacing w:line="360" w:lineRule="auto"/>
        <w:jc w:val="both"/>
        <w:rPr>
          <w:bCs/>
        </w:rPr>
      </w:pPr>
      <w:r>
        <w:t xml:space="preserve">       </w:t>
      </w:r>
      <w:r w:rsidR="00474A32">
        <w:t xml:space="preserve">Siūlome pakeisti Anykščių rajono savivaldybės tarybos 2020 m. rugsėjo 24 d. sprendimą Nr. 1-TS-292 „Dėl Anykščių rajono savivaldybės turto perdavimo pagal turto patikėjimo sutartį viešajai įstaigai Alantos technologijos ir verslo mokyklai“ pakeičiant įstaigos pavadinimą ir pripažįstant netekusiu galios sprendimo 1.1 papunktį, perimant nuo 2021 m. gruodžio 31 d. nenaudojamas patalpas Ažupiečių 2B, Anykščių m. </w:t>
      </w:r>
    </w:p>
    <w:p w14:paraId="48C6D4C5" w14:textId="77777777" w:rsidR="00951BF8" w:rsidRDefault="00951BF8" w:rsidP="00951BF8">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0EDD56AC" w14:textId="77777777" w:rsidR="00951BF8" w:rsidRPr="004D765E" w:rsidRDefault="00951BF8" w:rsidP="00951BF8">
      <w:pPr>
        <w:spacing w:line="360" w:lineRule="auto"/>
        <w:jc w:val="both"/>
      </w:pPr>
      <w:r>
        <w:t xml:space="preserve">       </w:t>
      </w:r>
      <w:r w:rsidR="00474A32">
        <w:t>Bus perimtas Aukštaitijos profesinio rengimo centro nenaudojamas turtas</w:t>
      </w:r>
      <w:r w:rsidR="008B06F9">
        <w:t>, nuosavybės teise priklausantis Anykščių rajono savivaldybei</w:t>
      </w:r>
      <w:r w:rsidR="00474A32">
        <w:t>.</w:t>
      </w:r>
    </w:p>
    <w:p w14:paraId="5C52B470" w14:textId="77777777" w:rsidR="00951BF8" w:rsidRDefault="00951BF8" w:rsidP="00951BF8">
      <w:pPr>
        <w:jc w:val="both"/>
        <w:rPr>
          <w:b/>
        </w:rPr>
      </w:pPr>
      <w:r>
        <w:rPr>
          <w:b/>
        </w:rPr>
        <w:t>3. Lėšų poreikis ir šaltiniai:</w:t>
      </w:r>
    </w:p>
    <w:p w14:paraId="6BE1101D" w14:textId="77777777" w:rsidR="00951BF8" w:rsidRDefault="00951BF8" w:rsidP="00951BF8">
      <w:pPr>
        <w:jc w:val="both"/>
        <w:rPr>
          <w:b/>
        </w:rPr>
      </w:pPr>
    </w:p>
    <w:p w14:paraId="34342A2A" w14:textId="77777777" w:rsidR="00951BF8" w:rsidRPr="00F91997" w:rsidRDefault="00951BF8" w:rsidP="00951BF8">
      <w:pPr>
        <w:jc w:val="both"/>
      </w:pPr>
      <w:r>
        <w:t>Nėra.</w:t>
      </w:r>
    </w:p>
    <w:p w14:paraId="50424A06" w14:textId="77777777" w:rsidR="00951BF8" w:rsidRDefault="00951BF8" w:rsidP="00951BF8">
      <w:pPr>
        <w:jc w:val="both"/>
        <w:rPr>
          <w:b/>
        </w:rPr>
      </w:pPr>
    </w:p>
    <w:p w14:paraId="1A1EADEF" w14:textId="77777777" w:rsidR="00951BF8" w:rsidRDefault="00951BF8" w:rsidP="00951BF8">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260376ED" w14:textId="77777777" w:rsidR="00951BF8" w:rsidRDefault="00951BF8" w:rsidP="00951BF8">
      <w:pPr>
        <w:jc w:val="both"/>
        <w:rPr>
          <w:b/>
        </w:rPr>
      </w:pPr>
    </w:p>
    <w:p w14:paraId="6DF6386A" w14:textId="77777777" w:rsidR="00951BF8" w:rsidRDefault="00951BF8" w:rsidP="00951BF8">
      <w:pPr>
        <w:spacing w:line="360" w:lineRule="auto"/>
        <w:jc w:val="both"/>
      </w:pPr>
      <w:r>
        <w:t xml:space="preserve">       Teisinio reguliavimo poveikio vertinimo rezultatai nevertinami. </w:t>
      </w:r>
    </w:p>
    <w:p w14:paraId="19DF1DF1" w14:textId="77777777" w:rsidR="00951BF8" w:rsidRPr="00AF5B2D" w:rsidRDefault="00951BF8" w:rsidP="00951BF8">
      <w:pPr>
        <w:spacing w:line="360" w:lineRule="auto"/>
        <w:jc w:val="both"/>
      </w:pPr>
      <w:r>
        <w:t xml:space="preserve">       Neigiamų priimto sprendimo pasekmių nenumatoma.</w:t>
      </w:r>
    </w:p>
    <w:p w14:paraId="1F8C5B87" w14:textId="77777777" w:rsidR="00951BF8" w:rsidRDefault="00951BF8" w:rsidP="00951BF8">
      <w:pPr>
        <w:jc w:val="both"/>
        <w:rPr>
          <w:b/>
        </w:rPr>
      </w:pPr>
      <w:r w:rsidRPr="003B16DC">
        <w:rPr>
          <w:b/>
        </w:rPr>
        <w:t>5. Kokius teisės aktus būtina priimti, kokius galiojančius teisės aktus reikia pakeisti ar pripažinti netekusiais galios – kas ir kada juos turėtų priimti</w:t>
      </w:r>
      <w:r>
        <w:rPr>
          <w:b/>
        </w:rPr>
        <w:t>:</w:t>
      </w:r>
    </w:p>
    <w:p w14:paraId="66A00DA0" w14:textId="77777777" w:rsidR="00951BF8" w:rsidRDefault="00951BF8" w:rsidP="00951BF8">
      <w:pPr>
        <w:jc w:val="both"/>
        <w:rPr>
          <w:b/>
        </w:rPr>
      </w:pPr>
    </w:p>
    <w:p w14:paraId="2537AD2F" w14:textId="77777777" w:rsidR="00951BF8" w:rsidRDefault="00951BF8" w:rsidP="00951BF8">
      <w:pPr>
        <w:jc w:val="both"/>
      </w:pPr>
      <w:r>
        <w:t>Nereikia.</w:t>
      </w:r>
    </w:p>
    <w:p w14:paraId="63FBB9CA" w14:textId="77777777" w:rsidR="00951BF8" w:rsidRPr="00BD6314" w:rsidRDefault="00951BF8" w:rsidP="00951BF8">
      <w:pPr>
        <w:jc w:val="both"/>
      </w:pPr>
    </w:p>
    <w:p w14:paraId="4B1372CB" w14:textId="77777777" w:rsidR="00951BF8" w:rsidRDefault="00951BF8" w:rsidP="00951BF8">
      <w:pPr>
        <w:jc w:val="both"/>
        <w:rPr>
          <w:b/>
        </w:rPr>
      </w:pPr>
      <w:r w:rsidRPr="003B16DC">
        <w:rPr>
          <w:b/>
        </w:rPr>
        <w:t>6. Sprendimo įgyvendinimo terminai – kas, ką ir kada turėtų atlikti</w:t>
      </w:r>
      <w:r>
        <w:rPr>
          <w:b/>
        </w:rPr>
        <w:t>:</w:t>
      </w:r>
    </w:p>
    <w:p w14:paraId="4427AB9D" w14:textId="77777777" w:rsidR="00951BF8" w:rsidRDefault="00951BF8" w:rsidP="00951BF8">
      <w:pPr>
        <w:jc w:val="both"/>
        <w:rPr>
          <w:b/>
        </w:rPr>
      </w:pPr>
    </w:p>
    <w:p w14:paraId="40EF8605" w14:textId="77777777" w:rsidR="00951BF8" w:rsidRPr="003B16DC" w:rsidRDefault="00474A32" w:rsidP="00951BF8">
      <w:pPr>
        <w:spacing w:line="360" w:lineRule="auto"/>
        <w:jc w:val="both"/>
        <w:rPr>
          <w:b/>
        </w:rPr>
      </w:pPr>
      <w:r>
        <w:lastRenderedPageBreak/>
        <w:t xml:space="preserve">   Viešųjų pirkimų ir turto skyriaus vedėjo pavaduotojui iki 2021 m. gruodžio 31 d. parengti susitarimą Turto patikėjimo sutarties pakeitimui ir pateikti jį pasirašyti Anykščių rajono savivaldybės administracijos ir viešosios įstaigos Aukštaitijos profesinio rengimo centro vadovams.</w:t>
      </w:r>
      <w:r w:rsidR="00951BF8">
        <w:t xml:space="preserve"> </w:t>
      </w:r>
    </w:p>
    <w:p w14:paraId="3FF53B71" w14:textId="77777777" w:rsidR="00951BF8" w:rsidRDefault="00951BF8" w:rsidP="00951BF8">
      <w:pPr>
        <w:jc w:val="both"/>
        <w:rPr>
          <w:b/>
        </w:rPr>
      </w:pPr>
      <w:r w:rsidRPr="003B16DC">
        <w:rPr>
          <w:b/>
        </w:rPr>
        <w:t>7. Sprendimo projekto rengimo metu gauti specialistų vertinimai ir išvados</w:t>
      </w:r>
      <w:r>
        <w:rPr>
          <w:b/>
        </w:rPr>
        <w:t>:</w:t>
      </w:r>
    </w:p>
    <w:p w14:paraId="3DF63EC9" w14:textId="77777777" w:rsidR="00951BF8" w:rsidRDefault="00951BF8" w:rsidP="00951BF8">
      <w:pPr>
        <w:jc w:val="both"/>
        <w:rPr>
          <w:b/>
        </w:rPr>
      </w:pPr>
    </w:p>
    <w:p w14:paraId="2AD36B9B" w14:textId="77777777" w:rsidR="00951BF8" w:rsidRDefault="00951BF8" w:rsidP="00951BF8">
      <w:pPr>
        <w:jc w:val="both"/>
      </w:pPr>
      <w:r>
        <w:t>Negauti.</w:t>
      </w:r>
    </w:p>
    <w:p w14:paraId="0BD3D0D5" w14:textId="77777777" w:rsidR="00951BF8" w:rsidRPr="00BD6314" w:rsidRDefault="00951BF8" w:rsidP="00951BF8">
      <w:pPr>
        <w:jc w:val="both"/>
      </w:pPr>
    </w:p>
    <w:p w14:paraId="57FF45B5" w14:textId="77777777" w:rsidR="00951BF8" w:rsidRDefault="00951BF8" w:rsidP="00951BF8">
      <w:pPr>
        <w:rPr>
          <w:b/>
        </w:rPr>
      </w:pPr>
      <w:r w:rsidRPr="003B16DC">
        <w:rPr>
          <w:b/>
        </w:rPr>
        <w:t>8. Kiti reikalingi pagrindimai, skaičiavimai ir paaiškinimai</w:t>
      </w:r>
      <w:r>
        <w:rPr>
          <w:b/>
        </w:rPr>
        <w:t>:</w:t>
      </w:r>
    </w:p>
    <w:p w14:paraId="772211C8" w14:textId="77777777" w:rsidR="00951BF8" w:rsidRDefault="00951BF8" w:rsidP="00951BF8">
      <w:pPr>
        <w:rPr>
          <w:b/>
        </w:rPr>
      </w:pPr>
    </w:p>
    <w:p w14:paraId="71112E79" w14:textId="77777777" w:rsidR="00951BF8" w:rsidRPr="00481A1F" w:rsidRDefault="00951BF8" w:rsidP="00951BF8">
      <w:pPr>
        <w:spacing w:line="360" w:lineRule="auto"/>
        <w:jc w:val="both"/>
      </w:pPr>
      <w:r>
        <w:t xml:space="preserve"> Nėra.</w:t>
      </w:r>
    </w:p>
    <w:p w14:paraId="3B30CBDF" w14:textId="77777777" w:rsidR="00951BF8" w:rsidRDefault="00951BF8" w:rsidP="00951BF8">
      <w:r>
        <w:rPr>
          <w:b/>
        </w:rPr>
        <w:t>9</w:t>
      </w:r>
      <w:r w:rsidRPr="003B16DC">
        <w:rPr>
          <w:b/>
        </w:rPr>
        <w:t>. Sprendimo projekto iniciatoriai ir rengėjai, pranešėjas</w:t>
      </w:r>
      <w:r>
        <w:rPr>
          <w:b/>
        </w:rPr>
        <w:t>:</w:t>
      </w:r>
      <w:r w:rsidRPr="003B16DC">
        <w:t xml:space="preserve"> </w:t>
      </w:r>
    </w:p>
    <w:p w14:paraId="5A0A03D9" w14:textId="77777777" w:rsidR="00951BF8" w:rsidRDefault="00951BF8" w:rsidP="00951BF8"/>
    <w:p w14:paraId="4D4293DE" w14:textId="77777777" w:rsidR="00951BF8" w:rsidRDefault="00951BF8" w:rsidP="00951BF8">
      <w:pPr>
        <w:spacing w:line="360" w:lineRule="auto"/>
      </w:pPr>
      <w:r>
        <w:t>Iniciatoriu</w:t>
      </w:r>
      <w:r w:rsidR="00474A32">
        <w:t>s – viešoji įstaiga Aukštaitijos profesinio rengimo centras</w:t>
      </w:r>
      <w:r>
        <w:t>.</w:t>
      </w:r>
    </w:p>
    <w:p w14:paraId="0E2F850B" w14:textId="77777777" w:rsidR="00951BF8" w:rsidRDefault="00951BF8" w:rsidP="00951BF8">
      <w:pPr>
        <w:spacing w:line="360" w:lineRule="auto"/>
      </w:pPr>
      <w:r>
        <w:t>Projekto rengėja – Viešųjų pirkimų ir turto skyriaus vedėja Vilma Vilkickaitė.</w:t>
      </w:r>
    </w:p>
    <w:p w14:paraId="500F9EDB" w14:textId="77777777" w:rsidR="008B06F9" w:rsidRDefault="00951BF8" w:rsidP="00951BF8">
      <w:pPr>
        <w:spacing w:line="360" w:lineRule="auto"/>
      </w:pPr>
      <w:r>
        <w:t>Pranešėja – Viešųjų pirkimų ir turto skyriaus vedėja Vilma Vilkickaitė.</w:t>
      </w:r>
      <w:r w:rsidRPr="003B16DC">
        <w:t xml:space="preserve">        </w:t>
      </w:r>
    </w:p>
    <w:p w14:paraId="024E29AE" w14:textId="77777777" w:rsidR="008B06F9" w:rsidRDefault="008B06F9" w:rsidP="00951BF8">
      <w:pPr>
        <w:spacing w:line="360" w:lineRule="auto"/>
      </w:pPr>
    </w:p>
    <w:p w14:paraId="0BA19DD4" w14:textId="77777777" w:rsidR="008B06F9" w:rsidRDefault="008B06F9" w:rsidP="00951BF8">
      <w:pPr>
        <w:spacing w:line="360" w:lineRule="auto"/>
      </w:pPr>
    </w:p>
    <w:p w14:paraId="52308889" w14:textId="77777777" w:rsidR="008B06F9" w:rsidRDefault="008B06F9" w:rsidP="00951BF8">
      <w:pPr>
        <w:spacing w:line="360" w:lineRule="auto"/>
      </w:pPr>
    </w:p>
    <w:p w14:paraId="2AF2DB49" w14:textId="77777777" w:rsidR="008B06F9" w:rsidRDefault="008B06F9" w:rsidP="00951BF8">
      <w:pPr>
        <w:spacing w:line="360" w:lineRule="auto"/>
      </w:pPr>
    </w:p>
    <w:p w14:paraId="41D33CD0" w14:textId="77777777" w:rsidR="008B06F9" w:rsidRDefault="008B06F9" w:rsidP="00951BF8">
      <w:pPr>
        <w:spacing w:line="360" w:lineRule="auto"/>
      </w:pPr>
    </w:p>
    <w:p w14:paraId="5FD0C15E" w14:textId="77777777" w:rsidR="008B06F9" w:rsidRDefault="008B06F9" w:rsidP="00951BF8">
      <w:pPr>
        <w:spacing w:line="360" w:lineRule="auto"/>
      </w:pPr>
    </w:p>
    <w:p w14:paraId="669709C3" w14:textId="77777777" w:rsidR="008B06F9" w:rsidRDefault="008B06F9" w:rsidP="00951BF8">
      <w:pPr>
        <w:spacing w:line="360" w:lineRule="auto"/>
      </w:pPr>
    </w:p>
    <w:p w14:paraId="4B5E7D25" w14:textId="77777777" w:rsidR="008B06F9" w:rsidRDefault="008B06F9" w:rsidP="00951BF8">
      <w:pPr>
        <w:spacing w:line="360" w:lineRule="auto"/>
      </w:pPr>
    </w:p>
    <w:p w14:paraId="02F3BF39" w14:textId="77777777" w:rsidR="008B06F9" w:rsidRDefault="008B06F9" w:rsidP="00951BF8">
      <w:pPr>
        <w:spacing w:line="360" w:lineRule="auto"/>
      </w:pPr>
    </w:p>
    <w:p w14:paraId="5BFBABD2" w14:textId="77777777" w:rsidR="008B06F9" w:rsidRDefault="008B06F9" w:rsidP="00951BF8">
      <w:pPr>
        <w:spacing w:line="360" w:lineRule="auto"/>
      </w:pPr>
    </w:p>
    <w:p w14:paraId="60FB8762" w14:textId="77777777" w:rsidR="008B06F9" w:rsidRDefault="008B06F9" w:rsidP="00951BF8">
      <w:pPr>
        <w:spacing w:line="360" w:lineRule="auto"/>
      </w:pPr>
    </w:p>
    <w:p w14:paraId="2C85A141" w14:textId="77777777" w:rsidR="008B06F9" w:rsidRDefault="008B06F9" w:rsidP="00951BF8">
      <w:pPr>
        <w:spacing w:line="360" w:lineRule="auto"/>
      </w:pPr>
    </w:p>
    <w:p w14:paraId="1D880E9C" w14:textId="77777777" w:rsidR="008B06F9" w:rsidRDefault="008B06F9" w:rsidP="00951BF8">
      <w:pPr>
        <w:spacing w:line="360" w:lineRule="auto"/>
      </w:pPr>
    </w:p>
    <w:p w14:paraId="07A541E7" w14:textId="77777777" w:rsidR="008B06F9" w:rsidRDefault="008B06F9" w:rsidP="00951BF8">
      <w:pPr>
        <w:spacing w:line="360" w:lineRule="auto"/>
      </w:pPr>
    </w:p>
    <w:p w14:paraId="69DDFC7A" w14:textId="77777777" w:rsidR="008B06F9" w:rsidRDefault="008B06F9" w:rsidP="00951BF8">
      <w:pPr>
        <w:spacing w:line="360" w:lineRule="auto"/>
      </w:pPr>
    </w:p>
    <w:p w14:paraId="042BD20E" w14:textId="77777777" w:rsidR="008B06F9" w:rsidRDefault="008B06F9" w:rsidP="00951BF8">
      <w:pPr>
        <w:spacing w:line="360" w:lineRule="auto"/>
      </w:pPr>
    </w:p>
    <w:p w14:paraId="20260E9F" w14:textId="77777777" w:rsidR="008B06F9" w:rsidRDefault="008B06F9" w:rsidP="00951BF8">
      <w:pPr>
        <w:spacing w:line="360" w:lineRule="auto"/>
      </w:pPr>
    </w:p>
    <w:p w14:paraId="6F0BB1B1" w14:textId="77777777" w:rsidR="008B06F9" w:rsidRDefault="008B06F9" w:rsidP="00951BF8">
      <w:pPr>
        <w:spacing w:line="360" w:lineRule="auto"/>
      </w:pPr>
    </w:p>
    <w:p w14:paraId="2EACBB87" w14:textId="77777777" w:rsidR="008B06F9" w:rsidRDefault="008B06F9" w:rsidP="00951BF8">
      <w:pPr>
        <w:spacing w:line="360" w:lineRule="auto"/>
      </w:pPr>
    </w:p>
    <w:p w14:paraId="33A2F6FF" w14:textId="77777777" w:rsidR="00951BF8" w:rsidRDefault="00951BF8" w:rsidP="00951BF8">
      <w:pPr>
        <w:spacing w:line="360" w:lineRule="auto"/>
      </w:pPr>
      <w:r w:rsidRPr="003B16DC">
        <w:t xml:space="preserve">    </w:t>
      </w:r>
    </w:p>
    <w:p w14:paraId="0DEA5D05" w14:textId="77777777" w:rsidR="000935E0" w:rsidRDefault="00464BC8" w:rsidP="00464BC8">
      <w:pPr>
        <w:pStyle w:val="Pagrindinistekstas"/>
        <w:spacing w:line="360" w:lineRule="auto"/>
        <w:jc w:val="right"/>
        <w:rPr>
          <w:b/>
        </w:rPr>
      </w:pPr>
      <w:r w:rsidRPr="00464BC8">
        <w:rPr>
          <w:b/>
        </w:rPr>
        <w:lastRenderedPageBreak/>
        <w:t>Lyginamasis variantas</w:t>
      </w:r>
    </w:p>
    <w:p w14:paraId="72FF4E1F" w14:textId="77777777" w:rsidR="00F51996" w:rsidRPr="005C0241" w:rsidRDefault="00F51996" w:rsidP="00F51996">
      <w:pPr>
        <w:overflowPunct w:val="0"/>
        <w:autoSpaceDE w:val="0"/>
        <w:autoSpaceDN w:val="0"/>
        <w:adjustRightInd w:val="0"/>
        <w:ind w:right="-273"/>
        <w:jc w:val="right"/>
        <w:rPr>
          <w:b/>
          <w:noProof/>
          <w:lang w:val="en-US"/>
        </w:rPr>
      </w:pPr>
      <w:r w:rsidRPr="005C0241">
        <w:rPr>
          <w:b/>
          <w:noProof/>
          <w:lang w:val="en-US"/>
        </w:rPr>
        <w:t>Projektas</w:t>
      </w:r>
    </w:p>
    <w:p w14:paraId="4764FC23" w14:textId="77777777" w:rsidR="00F51996" w:rsidRDefault="00F51996" w:rsidP="00F51996">
      <w:pPr>
        <w:overflowPunct w:val="0"/>
        <w:autoSpaceDE w:val="0"/>
        <w:autoSpaceDN w:val="0"/>
        <w:adjustRightInd w:val="0"/>
        <w:ind w:right="-273"/>
        <w:jc w:val="center"/>
        <w:rPr>
          <w:noProof/>
          <w:lang w:val="en-US"/>
        </w:rPr>
      </w:pPr>
      <w:r>
        <w:rPr>
          <w:noProof/>
          <w:lang w:eastAsia="lt-LT"/>
        </w:rPr>
        <w:drawing>
          <wp:inline distT="0" distB="0" distL="0" distR="0" wp14:anchorId="1A7B8C48" wp14:editId="10C17223">
            <wp:extent cx="678815" cy="6788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0829B4BE" w14:textId="77777777" w:rsidR="00F51996" w:rsidRDefault="00F51996" w:rsidP="00F51996">
      <w:pPr>
        <w:overflowPunct w:val="0"/>
        <w:autoSpaceDE w:val="0"/>
        <w:autoSpaceDN w:val="0"/>
        <w:adjustRightInd w:val="0"/>
        <w:ind w:right="-273"/>
        <w:jc w:val="center"/>
        <w:rPr>
          <w:szCs w:val="20"/>
        </w:rPr>
      </w:pPr>
    </w:p>
    <w:p w14:paraId="43079153" w14:textId="77777777" w:rsidR="00F51996" w:rsidRDefault="00F51996" w:rsidP="00F51996">
      <w:pPr>
        <w:overflowPunct w:val="0"/>
        <w:autoSpaceDE w:val="0"/>
        <w:autoSpaceDN w:val="0"/>
        <w:adjustRightInd w:val="0"/>
        <w:jc w:val="center"/>
        <w:rPr>
          <w:b/>
          <w:szCs w:val="20"/>
        </w:rPr>
      </w:pPr>
      <w:r>
        <w:rPr>
          <w:b/>
        </w:rPr>
        <w:t>ANYKŠČIŲ RAJONO SAVIVALDYBĖS</w:t>
      </w:r>
    </w:p>
    <w:p w14:paraId="145EEEC1" w14:textId="77777777" w:rsidR="00F51996" w:rsidRDefault="00F51996" w:rsidP="00F51996">
      <w:pPr>
        <w:overflowPunct w:val="0"/>
        <w:autoSpaceDE w:val="0"/>
        <w:autoSpaceDN w:val="0"/>
        <w:adjustRightInd w:val="0"/>
        <w:jc w:val="center"/>
        <w:rPr>
          <w:b/>
          <w:szCs w:val="20"/>
        </w:rPr>
      </w:pPr>
      <w:r>
        <w:rPr>
          <w:b/>
        </w:rPr>
        <w:t>TARYBA</w:t>
      </w:r>
    </w:p>
    <w:p w14:paraId="18FA0E2D" w14:textId="77777777" w:rsidR="00F51996" w:rsidRDefault="00F51996" w:rsidP="00F51996">
      <w:pPr>
        <w:overflowPunct w:val="0"/>
        <w:autoSpaceDE w:val="0"/>
        <w:autoSpaceDN w:val="0"/>
        <w:adjustRightInd w:val="0"/>
        <w:jc w:val="center"/>
        <w:rPr>
          <w:b/>
          <w:sz w:val="28"/>
          <w:szCs w:val="20"/>
        </w:rPr>
      </w:pPr>
    </w:p>
    <w:p w14:paraId="4BFE8055" w14:textId="77777777" w:rsidR="00F51996" w:rsidRDefault="00F51996" w:rsidP="00F51996">
      <w:pPr>
        <w:overflowPunct w:val="0"/>
        <w:autoSpaceDE w:val="0"/>
        <w:autoSpaceDN w:val="0"/>
        <w:adjustRightInd w:val="0"/>
        <w:jc w:val="center"/>
        <w:rPr>
          <w:b/>
        </w:rPr>
      </w:pPr>
      <w:r>
        <w:rPr>
          <w:b/>
        </w:rPr>
        <w:t>SPRENDIMAS</w:t>
      </w:r>
    </w:p>
    <w:p w14:paraId="7D8E0841" w14:textId="77777777" w:rsidR="00F51996" w:rsidRDefault="00F51996" w:rsidP="00F51996">
      <w:pPr>
        <w:overflowPunct w:val="0"/>
        <w:autoSpaceDE w:val="0"/>
        <w:autoSpaceDN w:val="0"/>
        <w:adjustRightInd w:val="0"/>
        <w:jc w:val="center"/>
        <w:rPr>
          <w:b/>
          <w:szCs w:val="20"/>
        </w:rPr>
      </w:pPr>
    </w:p>
    <w:p w14:paraId="4CDF9B7A" w14:textId="77777777" w:rsidR="00F51996" w:rsidRDefault="00F51996" w:rsidP="00F51996">
      <w:pPr>
        <w:overflowPunct w:val="0"/>
        <w:autoSpaceDE w:val="0"/>
        <w:autoSpaceDN w:val="0"/>
        <w:adjustRightInd w:val="0"/>
        <w:jc w:val="center"/>
        <w:rPr>
          <w:b/>
          <w:caps/>
        </w:rPr>
      </w:pPr>
      <w:r>
        <w:rPr>
          <w:b/>
          <w:caps/>
        </w:rPr>
        <w:t>Dėl anykščių rajono savivaldybės tarybos 2020 m. rugsėjo 24 d. sprendimo nr. 1-ts-292 „dėl anykščių rajono savivaldybės turto perdavimo pagal turto patikėjimo sutartį viešajai įstaigai Alantos technologijos ir verslo mokyklai“ pakeitimo</w:t>
      </w:r>
    </w:p>
    <w:p w14:paraId="395C6685" w14:textId="77777777" w:rsidR="00F51996" w:rsidRDefault="00F51996" w:rsidP="00F51996">
      <w:pPr>
        <w:overflowPunct w:val="0"/>
        <w:autoSpaceDE w:val="0"/>
        <w:autoSpaceDN w:val="0"/>
        <w:adjustRightInd w:val="0"/>
        <w:jc w:val="center"/>
        <w:rPr>
          <w:szCs w:val="20"/>
        </w:rPr>
      </w:pPr>
    </w:p>
    <w:p w14:paraId="28D5D5EF" w14:textId="77777777" w:rsidR="00F51996" w:rsidRDefault="00691CB7" w:rsidP="00F51996">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F51996">
        <w:t>2021 m. gruodžio 28 d.</w:t>
      </w:r>
      <w:r>
        <w:fldChar w:fldCharType="end"/>
      </w:r>
      <w:r w:rsidR="00F51996">
        <w:t xml:space="preserve"> Nr. 1-T-</w:t>
      </w:r>
      <w:r w:rsidR="00F51996">
        <w:fldChar w:fldCharType="begin"/>
      </w:r>
      <w:r w:rsidR="00F51996">
        <w:instrText xml:space="preserve"> FILLIN "indeksas" \* MERGEFORMAT </w:instrText>
      </w:r>
      <w:r w:rsidR="00F51996">
        <w:fldChar w:fldCharType="end"/>
      </w:r>
    </w:p>
    <w:p w14:paraId="2E7CEE98" w14:textId="77777777" w:rsidR="00F51996" w:rsidRDefault="00F51996" w:rsidP="00F51996">
      <w:pPr>
        <w:overflowPunct w:val="0"/>
        <w:autoSpaceDE w:val="0"/>
        <w:autoSpaceDN w:val="0"/>
        <w:adjustRightInd w:val="0"/>
        <w:jc w:val="center"/>
        <w:rPr>
          <w:b/>
          <w:szCs w:val="20"/>
        </w:rPr>
      </w:pPr>
      <w:r>
        <w:t>Anykščiai</w:t>
      </w:r>
    </w:p>
    <w:p w14:paraId="09D9FC9D" w14:textId="77777777" w:rsidR="00F51996" w:rsidRDefault="00F51996" w:rsidP="00F51996">
      <w:pPr>
        <w:pStyle w:val="Pagrindinistekstas"/>
        <w:rPr>
          <w:bCs w:val="0"/>
        </w:rPr>
      </w:pPr>
    </w:p>
    <w:p w14:paraId="0ABCB9C7" w14:textId="77777777" w:rsidR="00F51996" w:rsidRDefault="00F51996" w:rsidP="00F51996">
      <w:pPr>
        <w:pStyle w:val="Pagrindinistekstas"/>
        <w:spacing w:line="360" w:lineRule="auto"/>
        <w:rPr>
          <w:bCs w:val="0"/>
        </w:rPr>
      </w:pPr>
      <w:r>
        <w:rPr>
          <w:bCs w:val="0"/>
        </w:rPr>
        <w:t xml:space="preserve">       Vadovaudamasi Lietuvos Respublikos vietos savivaldos įstatymo 18 straipsnio 1 dalimi bei atsižvelgdama į viešosios įstaigos Aukštaitijos profesinio rengimo centro 2021 m. liepos 7 d. pranešimą Nr. SR-8 „Dėl įstaigos pavadinimo pakeitimo“, 2021 m. lapkričio 15 d. prašymą Nr. SR-186 „Dėl turto patikėjimo sutarties nutraukimo“, Anykščių rajono savivaldybės taryba n u s p r e n d ž i a:</w:t>
      </w:r>
    </w:p>
    <w:p w14:paraId="052FB740" w14:textId="77777777" w:rsidR="00F51996" w:rsidRDefault="00F51996" w:rsidP="00F51996">
      <w:pPr>
        <w:pStyle w:val="Pagrindinistekstas"/>
        <w:spacing w:line="360" w:lineRule="auto"/>
        <w:rPr>
          <w:bCs w:val="0"/>
        </w:rPr>
      </w:pPr>
      <w:r>
        <w:rPr>
          <w:bCs w:val="0"/>
        </w:rPr>
        <w:t xml:space="preserve">       1. Pakeisti Anykščių rajono savivaldybės tarybos 2020 m. rugsėjo 24 d. sprendimo Nr. 1-TS-292 „Dėl Anykščių rajono savivaldybės turto perdavimo pagal turto patikėjimo sutartį viešajai įstaigai Alantos technologijos ir verslo mokyklai“ </w:t>
      </w:r>
    </w:p>
    <w:p w14:paraId="1295CF52" w14:textId="77777777" w:rsidR="00F51996" w:rsidRDefault="00F51996" w:rsidP="00F51996">
      <w:pPr>
        <w:pStyle w:val="Pagrindinistekstas"/>
        <w:spacing w:line="360" w:lineRule="auto"/>
        <w:rPr>
          <w:bCs w:val="0"/>
        </w:rPr>
      </w:pPr>
      <w:r>
        <w:rPr>
          <w:bCs w:val="0"/>
        </w:rPr>
        <w:t xml:space="preserve">       1.1.pavadinimą ir jį išdėstyti taip:</w:t>
      </w:r>
    </w:p>
    <w:p w14:paraId="183F31B1" w14:textId="77777777" w:rsidR="00F51996" w:rsidRDefault="008B06F9" w:rsidP="00F51996">
      <w:pPr>
        <w:pStyle w:val="Pagrindinistekstas"/>
        <w:spacing w:line="360" w:lineRule="auto"/>
        <w:rPr>
          <w:bCs w:val="0"/>
        </w:rPr>
      </w:pPr>
      <w:r>
        <w:rPr>
          <w:bCs w:val="0"/>
        </w:rPr>
        <w:t xml:space="preserve">       </w:t>
      </w:r>
      <w:r w:rsidR="00F51996">
        <w:rPr>
          <w:bCs w:val="0"/>
        </w:rPr>
        <w:t xml:space="preserve">„Dėl Anykščių rajono savivaldybės turto perdavimo pagal turto patikėjimo sutartį viešajai įstaigai </w:t>
      </w:r>
      <w:r w:rsidR="00F51996">
        <w:rPr>
          <w:bCs w:val="0"/>
          <w:strike/>
        </w:rPr>
        <w:t>Alantos technologijos ir verslo mokyklai</w:t>
      </w:r>
      <w:r w:rsidR="00F51996">
        <w:rPr>
          <w:bCs w:val="0"/>
        </w:rPr>
        <w:t xml:space="preserve"> </w:t>
      </w:r>
      <w:r w:rsidR="00F51996" w:rsidRPr="00F51996">
        <w:rPr>
          <w:b/>
          <w:bCs w:val="0"/>
        </w:rPr>
        <w:t>Aukštaitijos profesinio rengimo centrui</w:t>
      </w:r>
      <w:r w:rsidR="00F51996">
        <w:rPr>
          <w:bCs w:val="0"/>
        </w:rPr>
        <w:t>“.</w:t>
      </w:r>
    </w:p>
    <w:p w14:paraId="4B620FEB" w14:textId="77777777" w:rsidR="00F51996" w:rsidRDefault="00F51996" w:rsidP="00F51996">
      <w:pPr>
        <w:pStyle w:val="Pagrindinistekstas"/>
        <w:spacing w:line="360" w:lineRule="auto"/>
        <w:rPr>
          <w:bCs w:val="0"/>
        </w:rPr>
      </w:pPr>
      <w:r>
        <w:rPr>
          <w:bCs w:val="0"/>
        </w:rPr>
        <w:t xml:space="preserve">       1.2. 1 punktą ir jį išdėstyti taip: </w:t>
      </w:r>
    </w:p>
    <w:p w14:paraId="0C098231" w14:textId="77777777" w:rsidR="00F51996" w:rsidRDefault="00F51996" w:rsidP="00F51996">
      <w:pPr>
        <w:pStyle w:val="Pagrindinistekstas"/>
        <w:spacing w:line="360" w:lineRule="auto"/>
        <w:rPr>
          <w:bCs w:val="0"/>
        </w:rPr>
      </w:pPr>
      <w:r>
        <w:rPr>
          <w:bCs w:val="0"/>
        </w:rPr>
        <w:t xml:space="preserve">       „1. Perduoti viešajai įstaigai </w:t>
      </w:r>
      <w:r>
        <w:rPr>
          <w:bCs w:val="0"/>
          <w:strike/>
        </w:rPr>
        <w:t>Alantos technologijos ir verslo mokyklai</w:t>
      </w:r>
      <w:r>
        <w:rPr>
          <w:bCs w:val="0"/>
        </w:rPr>
        <w:t xml:space="preserve"> </w:t>
      </w:r>
      <w:r w:rsidRPr="00F51996">
        <w:rPr>
          <w:b/>
          <w:bCs w:val="0"/>
        </w:rPr>
        <w:t>Aukštaitijos profesinio rengimo centrui</w:t>
      </w:r>
      <w:r>
        <w:rPr>
          <w:bCs w:val="0"/>
        </w:rPr>
        <w:t xml:space="preserve"> (kodas 191176774), </w:t>
      </w:r>
      <w:r w:rsidRPr="000935E0">
        <w:rPr>
          <w:bCs w:val="0"/>
        </w:rPr>
        <w:t>pa</w:t>
      </w:r>
      <w:r>
        <w:rPr>
          <w:bCs w:val="0"/>
        </w:rPr>
        <w:t>gal turto patikėjimo sutartį iki 2022 m. rugpjūčio 31 d., valstybinės (valstybės perduotos savivaldybėms) funkcijos – priešmokyklinio ugdymo, bendrojo lavinimo, profesinio mokymo ir profesinio orientavimo organizavimas, savivaldybės teritorijoje gyvenančių vaikų iki 16 metų mokymosi pagal privalomojo švietimo programas užtikrinimas, mokyklų (klasių), vykdančių bendrojo lavinimo programas ir skirtų šalies mokiniams, turintiems išskirtinių gabumų ar specialiųjų poreikių, išlaikymas</w:t>
      </w:r>
      <w:r w:rsidRPr="000935E0">
        <w:rPr>
          <w:bCs w:val="0"/>
        </w:rPr>
        <w:t xml:space="preserve"> – įgyvendinimui, Anykščių rajono savivaldybei nuosavybės </w:t>
      </w:r>
      <w:r w:rsidRPr="000935E0">
        <w:rPr>
          <w:bCs w:val="0"/>
        </w:rPr>
        <w:lastRenderedPageBreak/>
        <w:t>teise priklausantį ir šiuo metu Anykščių rajono savivaldybės administracijos pa</w:t>
      </w:r>
      <w:r>
        <w:rPr>
          <w:bCs w:val="0"/>
        </w:rPr>
        <w:t>tikėjimo teise valdomą ilgalaikį materialųjį turtą:“.</w:t>
      </w:r>
    </w:p>
    <w:p w14:paraId="63D440C7" w14:textId="77777777" w:rsidR="00F51996" w:rsidRDefault="00F51996" w:rsidP="00F51996">
      <w:pPr>
        <w:pStyle w:val="Pagrindinistekstas"/>
        <w:spacing w:line="360" w:lineRule="auto"/>
        <w:rPr>
          <w:bCs w:val="0"/>
        </w:rPr>
      </w:pPr>
      <w:r>
        <w:rPr>
          <w:bCs w:val="0"/>
        </w:rPr>
        <w:t xml:space="preserve">       2. Pripažinti netekusiu galios Anykščių rajono savivaldybės tarybos 2020 m. rugsėjo 24 d. sprendimo Nr. 1-TS-292 „Dėl Anykščių rajono savivaldybės turto perdavimo pagal turto patikėjimo sutartį  viešajai įstaigai Alantos technologijos ir verslo mokyklai“ 1.1 papunktį.</w:t>
      </w:r>
    </w:p>
    <w:p w14:paraId="60C60E39" w14:textId="77777777" w:rsidR="00F51996" w:rsidRDefault="00F51996" w:rsidP="00F51996">
      <w:pPr>
        <w:pStyle w:val="Pagrindinistekstas"/>
        <w:spacing w:line="360" w:lineRule="auto"/>
        <w:rPr>
          <w:bCs w:val="0"/>
        </w:rPr>
      </w:pPr>
      <w:r>
        <w:rPr>
          <w:bCs w:val="0"/>
        </w:rPr>
        <w:t xml:space="preserve">      </w:t>
      </w:r>
      <w:r w:rsidR="008B06F9">
        <w:rPr>
          <w:bCs w:val="0"/>
        </w:rPr>
        <w:t xml:space="preserve"> </w:t>
      </w:r>
      <w:r>
        <w:rPr>
          <w:bCs w:val="0"/>
        </w:rPr>
        <w:t>3. Įgalioti Anykščių rajono savivaldybės administracijos direktorių pasirašyti susitarimą turto patikėjimo sutarties pakeitimui.</w:t>
      </w:r>
    </w:p>
    <w:p w14:paraId="291C8B2F" w14:textId="77777777" w:rsidR="00F51996" w:rsidRDefault="00F51996" w:rsidP="00F51996">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471441D2" w14:textId="77777777" w:rsidR="00F51996" w:rsidRDefault="00F51996" w:rsidP="00F51996">
      <w:pPr>
        <w:pStyle w:val="Pagrindinistekstas"/>
        <w:spacing w:line="360" w:lineRule="auto"/>
      </w:pPr>
    </w:p>
    <w:p w14:paraId="6F2DF485" w14:textId="77777777" w:rsidR="00F51996" w:rsidRDefault="00F51996" w:rsidP="00F51996">
      <w:pPr>
        <w:pStyle w:val="Pagrindinistekstas"/>
        <w:spacing w:line="360" w:lineRule="auto"/>
      </w:pPr>
      <w:r>
        <w:t>Meras                                                                                                                        Sigutis Obelevičius</w:t>
      </w:r>
    </w:p>
    <w:p w14:paraId="510A8D59" w14:textId="77777777" w:rsidR="00F51996" w:rsidRDefault="00F51996" w:rsidP="00F51996">
      <w:pPr>
        <w:pStyle w:val="Pagrindinistekstas"/>
        <w:spacing w:line="360" w:lineRule="auto"/>
      </w:pPr>
    </w:p>
    <w:p w14:paraId="1CDD7310" w14:textId="77777777" w:rsidR="00F51996" w:rsidRDefault="00F51996" w:rsidP="00F51996">
      <w:pPr>
        <w:pStyle w:val="Pagrindinistekstas"/>
        <w:spacing w:line="360" w:lineRule="auto"/>
      </w:pPr>
    </w:p>
    <w:p w14:paraId="7693FD95" w14:textId="77777777" w:rsidR="00F51996" w:rsidRDefault="00F51996" w:rsidP="00F51996">
      <w:pPr>
        <w:pStyle w:val="Pagrindinistekstas"/>
        <w:spacing w:line="360" w:lineRule="auto"/>
      </w:pPr>
    </w:p>
    <w:p w14:paraId="267435FD" w14:textId="77777777" w:rsidR="00F51996" w:rsidRPr="00464BC8" w:rsidRDefault="00F51996" w:rsidP="00F51996">
      <w:pPr>
        <w:pStyle w:val="Pagrindinistekstas"/>
        <w:spacing w:line="360" w:lineRule="auto"/>
        <w:rPr>
          <w:b/>
        </w:rPr>
      </w:pPr>
    </w:p>
    <w:sectPr w:rsidR="00F51996" w:rsidRPr="00464BC8" w:rsidSect="00F430B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pt;height:.7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935E0"/>
    <w:rsid w:val="00093F09"/>
    <w:rsid w:val="000A3118"/>
    <w:rsid w:val="000E23BC"/>
    <w:rsid w:val="00125C0B"/>
    <w:rsid w:val="001D181C"/>
    <w:rsid w:val="002028CC"/>
    <w:rsid w:val="002472AB"/>
    <w:rsid w:val="00252368"/>
    <w:rsid w:val="002C62B6"/>
    <w:rsid w:val="003A584E"/>
    <w:rsid w:val="00464BC8"/>
    <w:rsid w:val="0046768C"/>
    <w:rsid w:val="00474A32"/>
    <w:rsid w:val="004C247D"/>
    <w:rsid w:val="00566F62"/>
    <w:rsid w:val="005C0241"/>
    <w:rsid w:val="006207B9"/>
    <w:rsid w:val="00630A59"/>
    <w:rsid w:val="00641591"/>
    <w:rsid w:val="0068567D"/>
    <w:rsid w:val="00691CB7"/>
    <w:rsid w:val="00737E8A"/>
    <w:rsid w:val="00784D58"/>
    <w:rsid w:val="007C63DD"/>
    <w:rsid w:val="00816A7B"/>
    <w:rsid w:val="00861DFB"/>
    <w:rsid w:val="008B06F9"/>
    <w:rsid w:val="008F69E7"/>
    <w:rsid w:val="00951BF8"/>
    <w:rsid w:val="00955E09"/>
    <w:rsid w:val="00990545"/>
    <w:rsid w:val="00A7414C"/>
    <w:rsid w:val="00A9790A"/>
    <w:rsid w:val="00AD5897"/>
    <w:rsid w:val="00D3155F"/>
    <w:rsid w:val="00D43444"/>
    <w:rsid w:val="00D51288"/>
    <w:rsid w:val="00DB7026"/>
    <w:rsid w:val="00E32847"/>
    <w:rsid w:val="00E35EC0"/>
    <w:rsid w:val="00E70BD4"/>
    <w:rsid w:val="00EA70F4"/>
    <w:rsid w:val="00EE5656"/>
    <w:rsid w:val="00F430BA"/>
    <w:rsid w:val="00F51996"/>
    <w:rsid w:val="00F86D66"/>
    <w:rsid w:val="00F90878"/>
    <w:rsid w:val="00FA3A07"/>
    <w:rsid w:val="00FE3825"/>
    <w:rsid w:val="00FF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FC951"/>
  <w15:docId w15:val="{D6B3DFB0-6B3A-4532-9225-01C1CD48B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69F6-F1FB-41CF-B308-72BD658E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6043</Words>
  <Characters>3446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2021-12-17T08:33:00Z</cp:lastPrinted>
  <dcterms:created xsi:type="dcterms:W3CDTF">2021-12-20T12:46:00Z</dcterms:created>
  <dcterms:modified xsi:type="dcterms:W3CDTF">2021-12-20T12:46:00Z</dcterms:modified>
</cp:coreProperties>
</file>